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93E85">
      <w:pPr>
        <w:widowControl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2024级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***全日制学术型**研究生培养方案</w:t>
      </w:r>
    </w:p>
    <w:p w14:paraId="2A574506">
      <w:pPr>
        <w:spacing w:line="560" w:lineRule="exact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（学位点名称   代码   ） </w:t>
      </w:r>
      <w:r>
        <w:rPr>
          <w:rFonts w:hint="eastAsia" w:ascii="仿宋" w:hAnsi="仿宋" w:eastAsia="仿宋" w:cs="仿宋"/>
          <w:b/>
          <w:sz w:val="24"/>
          <w:szCs w:val="24"/>
        </w:rPr>
        <w:t xml:space="preserve">   </w:t>
      </w:r>
    </w:p>
    <w:p w14:paraId="7BF4042E">
      <w:pPr>
        <w:spacing w:line="440" w:lineRule="exact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</w:p>
    <w:p w14:paraId="603FDFB9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一、学科简介</w:t>
      </w:r>
    </w:p>
    <w:p w14:paraId="4BCEE18A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二、培养目标</w:t>
      </w:r>
    </w:p>
    <w:p w14:paraId="222006BC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三、研究方向</w:t>
      </w:r>
    </w:p>
    <w:p w14:paraId="3BCA0915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</w:t>
      </w:r>
      <w:r>
        <w:rPr>
          <w:rFonts w:hint="eastAsia" w:ascii="仿宋" w:hAnsi="仿宋" w:eastAsia="仿宋" w:cs="仿宋"/>
          <w:b/>
          <w:sz w:val="28"/>
          <w:szCs w:val="28"/>
        </w:rPr>
        <w:t>学制与学习年限</w:t>
      </w:r>
    </w:p>
    <w:p w14:paraId="22C5C2EE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五、培养方式</w:t>
      </w:r>
    </w:p>
    <w:p w14:paraId="6751E61E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六、培养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环节</w:t>
      </w:r>
    </w:p>
    <w:p w14:paraId="79DC92FC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1.课程学习</w:t>
      </w:r>
    </w:p>
    <w:p w14:paraId="78538A4A">
      <w:pPr>
        <w:spacing w:before="156" w:beforeLines="50" w:after="156" w:afterLines="50" w:line="400" w:lineRule="exact"/>
        <w:jc w:val="center"/>
        <w:rPr>
          <w:rFonts w:hint="eastAsia" w:ascii="黑体" w:hAnsi="黑体" w:eastAsia="黑体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2024级***全日制学术型**研究生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设置</w:t>
      </w:r>
    </w:p>
    <w:tbl>
      <w:tblPr>
        <w:tblStyle w:val="6"/>
        <w:tblW w:w="9662" w:type="dxa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378"/>
        <w:gridCol w:w="1100"/>
        <w:gridCol w:w="3094"/>
        <w:gridCol w:w="493"/>
        <w:gridCol w:w="482"/>
        <w:gridCol w:w="681"/>
        <w:gridCol w:w="1331"/>
      </w:tblGrid>
      <w:tr w14:paraId="2FBD6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103" w:type="dxa"/>
            <w:shd w:val="clear" w:color="auto" w:fill="auto"/>
            <w:vAlign w:val="center"/>
          </w:tcPr>
          <w:p w14:paraId="39B519D3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课程类别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6715B65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课程性质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DF19FBB">
            <w:pPr>
              <w:spacing w:before="5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课程代码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53878A78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课程名称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5E8C306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学时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06F45FBC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学分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C7BEF77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开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课学期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0171E384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备注</w:t>
            </w:r>
          </w:p>
        </w:tc>
      </w:tr>
      <w:tr w14:paraId="7B36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03" w:type="dxa"/>
            <w:vMerge w:val="restart"/>
            <w:shd w:val="clear" w:color="auto" w:fill="auto"/>
            <w:vAlign w:val="center"/>
          </w:tcPr>
          <w:p w14:paraId="68DC2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 w:val="0"/>
                <w:szCs w:val="21"/>
              </w:rPr>
              <w:t>学位课</w:t>
            </w:r>
          </w:p>
          <w:p w14:paraId="7558B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（*学分）</w:t>
            </w: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269E9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公共必修课</w:t>
            </w:r>
          </w:p>
          <w:p w14:paraId="4B594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0FA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E46D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公共英语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FEB6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65DBC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D936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4C1A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 w14:paraId="262A0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5CDCE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EF4D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016AF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08F39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政治课</w:t>
            </w: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0186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E5F8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164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BCA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</w:tc>
      </w:tr>
      <w:tr w14:paraId="14EB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548A6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93E1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BBB5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073A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7A6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80FC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B615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D13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88F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1B950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2FBA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3A76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0FE44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D26C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2683A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3E97B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F174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477B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18A15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91AD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7DF90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0BDBC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AEAA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8542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4B6C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D695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8C89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459B2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348A2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专业基础课</w:t>
            </w:r>
          </w:p>
          <w:p w14:paraId="5AAE8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4D96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860D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color w:val="FF0000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7039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A205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1DF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7371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1FF4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440D4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1258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4D568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1B94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9DE8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9D3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7772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C866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6A84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3E980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093B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494BB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1C654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3660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54D4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AFD1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F4F0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52EC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B9AD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B2D0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D62F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67983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B107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9E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8B43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E507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2F0DA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F116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37739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专业课</w:t>
            </w:r>
          </w:p>
          <w:p w14:paraId="19E0A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577D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20F56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5A3D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50D7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2FA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485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方向一</w:t>
            </w:r>
          </w:p>
        </w:tc>
      </w:tr>
      <w:tr w14:paraId="7138B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01B0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D221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65DA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C069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E57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1DF7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4B3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5D710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3387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19269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1CD64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1E052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60B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62A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6D02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ED9F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976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方向二</w:t>
            </w:r>
          </w:p>
        </w:tc>
      </w:tr>
      <w:tr w14:paraId="3BFFB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17C78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08B6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B642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2DDC2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7C3D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545D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A4A5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29DCC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6057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23540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B285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1D786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179E2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55F3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C290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38CA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D0FA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方向三</w:t>
            </w:r>
          </w:p>
        </w:tc>
      </w:tr>
      <w:tr w14:paraId="453DC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4CB2A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2C98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FABE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D4EF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0D5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9C60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D7DA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19176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C9BA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07312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56BD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C1E6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D7D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24D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BF94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D07C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C6AC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方向四</w:t>
            </w:r>
          </w:p>
        </w:tc>
      </w:tr>
      <w:tr w14:paraId="24A1C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23008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8C3B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2B2C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E6BD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8F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015E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F33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1E07C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72F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468B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CE3D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95F9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B5CA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B59F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EA73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76A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1C9C7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……</w:t>
            </w:r>
          </w:p>
        </w:tc>
      </w:tr>
      <w:tr w14:paraId="5A41F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03" w:type="dxa"/>
            <w:vMerge w:val="restart"/>
            <w:shd w:val="clear" w:color="auto" w:fill="auto"/>
            <w:vAlign w:val="center"/>
          </w:tcPr>
          <w:p w14:paraId="19EF1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非学位课</w:t>
            </w: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56CAF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选修课</w:t>
            </w:r>
          </w:p>
          <w:p w14:paraId="6BB59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3F06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7B31C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7EE3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5BF07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722B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314B1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FE5D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72D11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D825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4B61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3095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703F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23E52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DC0D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C1EE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0422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37E59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267ED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DE68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9F36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4A71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73AAB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7CA9E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D904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247E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43EC7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14DF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059D6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7FE8A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252CE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65838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1B5D9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FC8B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9F6F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2481" w:type="dxa"/>
            <w:gridSpan w:val="2"/>
            <w:shd w:val="clear" w:color="auto" w:fill="auto"/>
            <w:vAlign w:val="center"/>
          </w:tcPr>
          <w:p w14:paraId="59572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总学分</w:t>
            </w:r>
          </w:p>
        </w:tc>
        <w:tc>
          <w:tcPr>
            <w:tcW w:w="7181" w:type="dxa"/>
            <w:gridSpan w:val="6"/>
            <w:shd w:val="clear" w:color="auto" w:fill="auto"/>
            <w:vAlign w:val="center"/>
          </w:tcPr>
          <w:p w14:paraId="3869E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不低于  学分</w:t>
            </w:r>
          </w:p>
        </w:tc>
      </w:tr>
    </w:tbl>
    <w:p w14:paraId="7E1F832C">
      <w:pPr>
        <w:spacing w:line="440" w:lineRule="exact"/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文献阅读</w:t>
      </w:r>
      <w:bookmarkStart w:id="0" w:name="_GoBack"/>
      <w:bookmarkEnd w:id="0"/>
    </w:p>
    <w:p w14:paraId="34E815B0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3.学术活动</w:t>
      </w:r>
    </w:p>
    <w:p w14:paraId="1E1DBEC3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实践要求</w:t>
      </w:r>
    </w:p>
    <w:p w14:paraId="2F6A452C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.学位论文</w:t>
      </w:r>
    </w:p>
    <w:p w14:paraId="1C017D52">
      <w:pPr>
        <w:spacing w:line="440" w:lineRule="exact"/>
        <w:ind w:firstLine="560" w:firstLineChars="200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（1）开题</w:t>
      </w:r>
      <w: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需明确选题的具体要求</w:t>
      </w:r>
      <w: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  <w:t>）</w:t>
      </w:r>
    </w:p>
    <w:p w14:paraId="330E4FFE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（2）论文实验记录和原始资料</w:t>
      </w:r>
    </w:p>
    <w:p w14:paraId="3798D9E3">
      <w:pPr>
        <w:autoSpaceDE w:val="0"/>
        <w:autoSpaceDN w:val="0"/>
        <w:adjustRightInd w:val="0"/>
        <w:spacing w:line="440" w:lineRule="exact"/>
        <w:ind w:firstLine="560" w:firstLineChars="200"/>
        <w:rPr>
          <w:rFonts w:hint="eastAsia" w:ascii="仿宋" w:hAnsi="仿宋" w:eastAsia="仿宋" w:cs="仿宋"/>
          <w:color w:val="0000FF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（3）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学位论文中期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检查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（需明确检查标准）</w:t>
      </w:r>
    </w:p>
    <w:p w14:paraId="56AAC090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（4）学位论文的撰写、答辩 </w:t>
      </w:r>
      <w: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需明确论文形式与质量要求</w:t>
      </w:r>
      <w: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  <w:t>）</w:t>
      </w:r>
    </w:p>
    <w:p w14:paraId="1ED55AB9">
      <w:pPr>
        <w:pStyle w:val="3"/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七、中期考核</w:t>
      </w:r>
    </w:p>
    <w:p w14:paraId="7B670187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八、毕业与学位授予</w:t>
      </w:r>
    </w:p>
    <w:p w14:paraId="2DCFF46E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、培养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过程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及时间安排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000"/>
        <w:gridCol w:w="3941"/>
      </w:tblGrid>
      <w:tr w14:paraId="1DB39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0D393BBE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00" w:type="dxa"/>
            <w:vAlign w:val="center"/>
          </w:tcPr>
          <w:p w14:paraId="2F6AB167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941" w:type="dxa"/>
            <w:vAlign w:val="center"/>
          </w:tcPr>
          <w:p w14:paraId="2B4D5F6E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培养内容</w:t>
            </w:r>
          </w:p>
        </w:tc>
      </w:tr>
      <w:tr w14:paraId="44087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6AA97982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000" w:type="dxa"/>
            <w:vAlign w:val="center"/>
          </w:tcPr>
          <w:p w14:paraId="08C97771">
            <w:pPr>
              <w:pStyle w:val="3"/>
              <w:ind w:firstLine="198" w:firstLineChars="0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入学后2个月内</w:t>
            </w:r>
          </w:p>
        </w:tc>
        <w:tc>
          <w:tcPr>
            <w:tcW w:w="3941" w:type="dxa"/>
            <w:vAlign w:val="center"/>
          </w:tcPr>
          <w:p w14:paraId="785177B8">
            <w:pPr>
              <w:pStyle w:val="3"/>
              <w:ind w:firstLine="198" w:firstLineChars="0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制定培养计划、选课</w:t>
            </w:r>
          </w:p>
        </w:tc>
      </w:tr>
      <w:tr w14:paraId="2E369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</w:tcPr>
          <w:p w14:paraId="4BF4D489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000" w:type="dxa"/>
          </w:tcPr>
          <w:p w14:paraId="16280DC5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941" w:type="dxa"/>
          </w:tcPr>
          <w:p w14:paraId="413DBB7B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</w:tbl>
    <w:p w14:paraId="1A0E0CE4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45227AF2">
      <w:pPr>
        <w:autoSpaceDE w:val="0"/>
        <w:autoSpaceDN w:val="0"/>
        <w:adjustRightInd w:val="0"/>
        <w:spacing w:line="44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（执笔人***、***，***审核，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****</w:t>
      </w:r>
      <w:r>
        <w:rPr>
          <w:rFonts w:hint="eastAsia" w:ascii="仿宋" w:hAnsi="仿宋" w:eastAsia="仿宋" w:cs="仿宋"/>
          <w:kern w:val="0"/>
          <w:sz w:val="28"/>
          <w:szCs w:val="28"/>
        </w:rPr>
        <w:t>年修订）</w:t>
      </w:r>
    </w:p>
    <w:p w14:paraId="51909B8E">
      <w:pPr>
        <w:autoSpaceDE w:val="0"/>
        <w:autoSpaceDN w:val="0"/>
        <w:adjustRightInd w:val="0"/>
        <w:spacing w:line="440" w:lineRule="exact"/>
        <w:ind w:firstLine="480" w:firstLineChars="200"/>
        <w:jc w:val="right"/>
        <w:rPr>
          <w:rFonts w:ascii="宋体" w:cs="宋体"/>
          <w:kern w:val="0"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48C17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91F568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N2YzM2E1Mjk5YjY3MzFkODZkZmI3ZjllZDc0M2EifQ=="/>
  </w:docVars>
  <w:rsids>
    <w:rsidRoot w:val="00C84204"/>
    <w:rsid w:val="00001764"/>
    <w:rsid w:val="00054C99"/>
    <w:rsid w:val="000E094C"/>
    <w:rsid w:val="001375A2"/>
    <w:rsid w:val="00450E51"/>
    <w:rsid w:val="005864E9"/>
    <w:rsid w:val="005C67A7"/>
    <w:rsid w:val="00681FEF"/>
    <w:rsid w:val="00781C8B"/>
    <w:rsid w:val="0082546C"/>
    <w:rsid w:val="00871BC7"/>
    <w:rsid w:val="00B0050F"/>
    <w:rsid w:val="00B203C9"/>
    <w:rsid w:val="00B625E2"/>
    <w:rsid w:val="00C219DB"/>
    <w:rsid w:val="00C32F32"/>
    <w:rsid w:val="00C745DB"/>
    <w:rsid w:val="00C84204"/>
    <w:rsid w:val="00D06AAD"/>
    <w:rsid w:val="00D1557C"/>
    <w:rsid w:val="00E50F88"/>
    <w:rsid w:val="00E63C83"/>
    <w:rsid w:val="00ED6C46"/>
    <w:rsid w:val="00F4329E"/>
    <w:rsid w:val="00F65562"/>
    <w:rsid w:val="00FA0618"/>
    <w:rsid w:val="00FD147A"/>
    <w:rsid w:val="018B5AED"/>
    <w:rsid w:val="02C03300"/>
    <w:rsid w:val="0B727925"/>
    <w:rsid w:val="105130E6"/>
    <w:rsid w:val="137C3910"/>
    <w:rsid w:val="1B4E6D69"/>
    <w:rsid w:val="28AF5BA9"/>
    <w:rsid w:val="294E3C4B"/>
    <w:rsid w:val="3A510C1B"/>
    <w:rsid w:val="3AC41B65"/>
    <w:rsid w:val="3FE40B1A"/>
    <w:rsid w:val="414D1C02"/>
    <w:rsid w:val="479F05D9"/>
    <w:rsid w:val="47D92B87"/>
    <w:rsid w:val="497226D6"/>
    <w:rsid w:val="5DD425F7"/>
    <w:rsid w:val="770D13C4"/>
    <w:rsid w:val="798F34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